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AB5A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E4B79" w:rsidRPr="003E4B79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E4B79" w:rsidRPr="003E4B79">
          <w:rPr>
            <w:b/>
            <w:noProof/>
            <w:sz w:val="24"/>
          </w:rPr>
          <w:t>117</w:t>
        </w:r>
      </w:fldSimple>
      <w:fldSimple w:instr=" DOCPROPERTY  MtgTitle  \* MERGEFORMAT ">
        <w:r w:rsidR="003E4B79" w:rsidRPr="003E4B7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06A42" w:rsidRPr="00B06A42">
          <w:rPr>
            <w:b/>
            <w:i/>
            <w:noProof/>
            <w:sz w:val="28"/>
          </w:rPr>
          <w:t>R4-2521410</w:t>
        </w:r>
      </w:fldSimple>
    </w:p>
    <w:p w14:paraId="7CB45193" w14:textId="3E21335C" w:rsidR="001E41F3" w:rsidRDefault="003E4B7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3E4B7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3E4B79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3E4B79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3E4B79">
          <w:rPr>
            <w:b/>
            <w:noProof/>
            <w:sz w:val="24"/>
          </w:rPr>
          <w:t>21 November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0A70E5" w:rsidR="001E41F3" w:rsidRPr="00410371" w:rsidRDefault="003E4B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3E4B79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91A94D" w:rsidR="001E41F3" w:rsidRPr="00410371" w:rsidRDefault="003E4B7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3E4B79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2A3700" w:rsidR="001E41F3" w:rsidRPr="00410371" w:rsidRDefault="003E4B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274E6" w:rsidRPr="00B274E6">
                <w:rPr>
                  <w:b/>
                  <w:noProof/>
                  <w:sz w:val="28"/>
                </w:rPr>
                <w:t xml:space="preserve"> </w:t>
              </w:r>
              <w:r w:rsidR="00B274E6"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01D06" w:rsidR="001E41F3" w:rsidRPr="00410371" w:rsidRDefault="003E4B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E4B79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7C77D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6AF95D" w:rsidR="00F25D98" w:rsidRDefault="003E4B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60D61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E4B79">
              <w:t>DraftCR</w:t>
            </w:r>
            <w:proofErr w:type="spellEnd"/>
            <w:r w:rsidR="003E4B79">
              <w:t xml:space="preserve"> on 38.141-1 for Rel-19 ATG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B96D9" w:rsidR="001E41F3" w:rsidRDefault="003E4B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E54F47" w:rsidR="001E41F3" w:rsidRDefault="003E4B7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E6F985" w:rsidR="001E41F3" w:rsidRDefault="003E4B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NR_ATG_enh-Perf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E21649" w:rsidR="001E41F3" w:rsidRDefault="003E4B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54421" w:rsidR="001E41F3" w:rsidRDefault="003E4B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3E4B79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14384" w:rsidR="001E41F3" w:rsidRDefault="003E4B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E08B5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DEA0D7" w:rsidR="001E41F3" w:rsidRDefault="002E4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need of introducing </w:t>
            </w:r>
            <w:r w:rsidR="004F24ED">
              <w:rPr>
                <w:noProof/>
              </w:rPr>
              <w:t xml:space="preserve">2x2 low correlation matrix </w:t>
            </w:r>
            <w:r w:rsidR="00E43FFF">
              <w:rPr>
                <w:noProof/>
              </w:rPr>
              <w:t>for cross polarized antennas used for ATG enhancement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B22C8" w:rsidR="001E41F3" w:rsidRDefault="00D05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2x2 correlation matrix in </w:t>
            </w:r>
            <w:r w:rsidR="00125626">
              <w:rPr>
                <w:noProof/>
              </w:rPr>
              <w:t xml:space="preserve">Section </w:t>
            </w:r>
            <w:r w:rsidRPr="00D05015">
              <w:rPr>
                <w:noProof/>
              </w:rPr>
              <w:t>G.2.3.2.3</w:t>
            </w:r>
            <w:r w:rsidR="00125626">
              <w:rPr>
                <w:noProof/>
              </w:rPr>
              <w:t xml:space="preserve"> </w:t>
            </w:r>
            <w:r w:rsidRPr="00D05015">
              <w:rPr>
                <w:noProof/>
              </w:rPr>
              <w:t>MIMO correlation matrices using cross polarized antennas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0875C2" w:rsidR="001E41F3" w:rsidRDefault="003C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MIMO cross polarization 2x2 for testing </w:t>
            </w:r>
            <w:r w:rsidR="00D05015">
              <w:rPr>
                <w:noProof/>
              </w:rPr>
              <w:t xml:space="preserve">Rel-19 </w:t>
            </w:r>
            <w:r>
              <w:rPr>
                <w:noProof/>
              </w:rPr>
              <w:t>ATG</w:t>
            </w:r>
            <w:r w:rsidR="00E43FFF">
              <w:rPr>
                <w:noProof/>
              </w:rPr>
              <w:t xml:space="preserve">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DEE5C" w:rsidR="001E41F3" w:rsidRDefault="001B2869">
            <w:pPr>
              <w:pStyle w:val="CRCoverPage"/>
              <w:spacing w:after="0"/>
              <w:ind w:left="100"/>
              <w:rPr>
                <w:noProof/>
              </w:rPr>
            </w:pPr>
            <w:r w:rsidRPr="001B2869">
              <w:rPr>
                <w:noProof/>
              </w:rPr>
              <w:t>G.2.3.2.3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5650E7" w:rsidR="001E41F3" w:rsidRDefault="00253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6A72C7" w:rsidR="001E41F3" w:rsidRDefault="00253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C2135C" w:rsidR="001E41F3" w:rsidRDefault="00253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D89F4F" w:rsidR="001E41F3" w:rsidRPr="00AB281D" w:rsidRDefault="00D57301" w:rsidP="00D57301">
      <w:pPr>
        <w:jc w:val="center"/>
        <w:rPr>
          <w:b/>
          <w:bCs/>
          <w:noProof/>
          <w:color w:val="FF0000"/>
        </w:rPr>
      </w:pPr>
      <w:r w:rsidRPr="00AB281D">
        <w:rPr>
          <w:b/>
          <w:bCs/>
          <w:noProof/>
          <w:color w:val="FF0000"/>
        </w:rPr>
        <w:lastRenderedPageBreak/>
        <w:t>&lt;Start of Change#1&gt;</w:t>
      </w:r>
    </w:p>
    <w:p w14:paraId="08C59C22" w14:textId="77777777" w:rsidR="000F32B6" w:rsidRPr="008C3753" w:rsidRDefault="000F32B6" w:rsidP="000F32B6">
      <w:pPr>
        <w:pStyle w:val="Heading1"/>
      </w:pPr>
      <w:bookmarkStart w:id="1" w:name="_Toc21100274"/>
      <w:bookmarkStart w:id="2" w:name="_Toc29810072"/>
      <w:bookmarkStart w:id="3" w:name="_Toc36645465"/>
      <w:bookmarkStart w:id="4" w:name="_Toc37272519"/>
      <w:bookmarkStart w:id="5" w:name="_Toc45884766"/>
      <w:bookmarkStart w:id="6" w:name="_Toc53182800"/>
      <w:bookmarkStart w:id="7" w:name="_Toc58860587"/>
      <w:bookmarkStart w:id="8" w:name="_Toc58863091"/>
      <w:bookmarkStart w:id="9" w:name="_Toc61183076"/>
      <w:bookmarkStart w:id="10" w:name="_Toc66728391"/>
      <w:bookmarkStart w:id="11" w:name="_Toc74962268"/>
      <w:bookmarkStart w:id="12" w:name="_Toc75243178"/>
      <w:bookmarkStart w:id="13" w:name="_Toc76545524"/>
      <w:bookmarkStart w:id="14" w:name="_Toc82595627"/>
      <w:bookmarkStart w:id="15" w:name="_Toc89955658"/>
      <w:bookmarkStart w:id="16" w:name="_Toc98774086"/>
      <w:bookmarkStart w:id="17" w:name="_Toc106201847"/>
      <w:bookmarkStart w:id="18" w:name="_Toc115191701"/>
      <w:bookmarkStart w:id="19" w:name="_Toc122013590"/>
      <w:bookmarkStart w:id="20" w:name="_Toc124156409"/>
      <w:bookmarkStart w:id="21" w:name="_Toc131538169"/>
      <w:bookmarkStart w:id="22" w:name="_Toc137398377"/>
      <w:bookmarkStart w:id="23" w:name="_Toc156576595"/>
      <w:bookmarkStart w:id="24" w:name="_Toc176945145"/>
      <w:bookmarkStart w:id="25" w:name="_Toc210480386"/>
      <w:r w:rsidRPr="008C3753">
        <w:t>G.2</w:t>
      </w:r>
      <w:r w:rsidRPr="008C3753">
        <w:tab/>
        <w:t>Multi-path fading propagation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B5DCB12" w14:textId="77B2B586" w:rsidR="000F32B6" w:rsidRPr="000F32B6" w:rsidRDefault="000F32B6" w:rsidP="000F32B6">
      <w:pPr>
        <w:rPr>
          <w:snapToGrid w:val="0"/>
          <w:color w:val="FF0000"/>
        </w:rPr>
      </w:pPr>
      <w:r w:rsidRPr="000F32B6">
        <w:rPr>
          <w:snapToGrid w:val="0"/>
          <w:color w:val="FF0000"/>
        </w:rPr>
        <w:t>&lt;Un</w:t>
      </w:r>
      <w:r w:rsidR="00F6298B">
        <w:rPr>
          <w:snapToGrid w:val="0"/>
          <w:color w:val="FF0000"/>
        </w:rPr>
        <w:t>changed</w:t>
      </w:r>
      <w:r w:rsidRPr="000F32B6">
        <w:rPr>
          <w:snapToGrid w:val="0"/>
          <w:color w:val="FF0000"/>
        </w:rPr>
        <w:t xml:space="preserve"> part removed &gt;</w:t>
      </w:r>
    </w:p>
    <w:p w14:paraId="30CF4489" w14:textId="77777777" w:rsidR="000F32B6" w:rsidRPr="008C3753" w:rsidRDefault="000F32B6" w:rsidP="000F32B6">
      <w:pPr>
        <w:pStyle w:val="Heading2"/>
      </w:pPr>
      <w:bookmarkStart w:id="26" w:name="_Toc21100278"/>
      <w:bookmarkStart w:id="27" w:name="_Toc29810076"/>
      <w:bookmarkStart w:id="28" w:name="_Toc36645469"/>
      <w:bookmarkStart w:id="29" w:name="_Toc37272523"/>
      <w:bookmarkStart w:id="30" w:name="_Toc45884770"/>
      <w:bookmarkStart w:id="31" w:name="_Toc53182804"/>
      <w:bookmarkStart w:id="32" w:name="_Toc58860591"/>
      <w:bookmarkStart w:id="33" w:name="_Toc58863095"/>
      <w:bookmarkStart w:id="34" w:name="_Toc61183080"/>
      <w:bookmarkStart w:id="35" w:name="_Toc66728395"/>
      <w:bookmarkStart w:id="36" w:name="_Toc74962272"/>
      <w:bookmarkStart w:id="37" w:name="_Toc75243182"/>
      <w:bookmarkStart w:id="38" w:name="_Toc76545528"/>
      <w:bookmarkStart w:id="39" w:name="_Toc82595631"/>
      <w:bookmarkStart w:id="40" w:name="_Toc89955662"/>
      <w:bookmarkStart w:id="41" w:name="_Toc98774090"/>
      <w:bookmarkStart w:id="42" w:name="_Toc106201851"/>
      <w:bookmarkStart w:id="43" w:name="_Toc115191705"/>
      <w:bookmarkStart w:id="44" w:name="_Toc122013594"/>
      <w:bookmarkStart w:id="45" w:name="_Toc124156413"/>
      <w:bookmarkStart w:id="46" w:name="_Toc131538173"/>
      <w:bookmarkStart w:id="47" w:name="_Toc137398381"/>
      <w:bookmarkStart w:id="48" w:name="_Toc156576599"/>
      <w:bookmarkStart w:id="49" w:name="_Toc176945149"/>
      <w:bookmarkStart w:id="50" w:name="_Toc210480390"/>
      <w:r w:rsidRPr="008C3753">
        <w:t>G.2.3</w:t>
      </w:r>
      <w:r w:rsidRPr="008C3753">
        <w:tab/>
        <w:t>MIMO channel correlation matrices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674DE2E" w14:textId="2C619BDA" w:rsidR="000F32B6" w:rsidRPr="000F32B6" w:rsidRDefault="000F32B6" w:rsidP="000F32B6">
      <w:pPr>
        <w:rPr>
          <w:color w:val="FF0000"/>
        </w:rPr>
      </w:pPr>
      <w:r w:rsidRPr="000F32B6">
        <w:rPr>
          <w:color w:val="FF0000"/>
        </w:rPr>
        <w:t>&lt;Unchanged part removed&gt;</w:t>
      </w:r>
    </w:p>
    <w:p w14:paraId="24E07D32" w14:textId="77777777" w:rsidR="000F32B6" w:rsidRPr="008C3753" w:rsidRDefault="000F32B6" w:rsidP="000F32B6">
      <w:pPr>
        <w:pStyle w:val="Heading3"/>
      </w:pPr>
      <w:bookmarkStart w:id="51" w:name="_Toc21100282"/>
      <w:bookmarkStart w:id="52" w:name="_Toc29810080"/>
      <w:bookmarkStart w:id="53" w:name="_Toc36645473"/>
      <w:bookmarkStart w:id="54" w:name="_Toc37272527"/>
      <w:bookmarkStart w:id="55" w:name="_Toc45884774"/>
      <w:bookmarkStart w:id="56" w:name="_Toc53182808"/>
      <w:bookmarkStart w:id="57" w:name="_Toc58860595"/>
      <w:bookmarkStart w:id="58" w:name="_Toc58863099"/>
      <w:bookmarkStart w:id="59" w:name="_Toc61183084"/>
      <w:bookmarkStart w:id="60" w:name="_Toc66728399"/>
      <w:bookmarkStart w:id="61" w:name="_Toc74962276"/>
      <w:bookmarkStart w:id="62" w:name="_Toc75243186"/>
      <w:bookmarkStart w:id="63" w:name="_Toc76545532"/>
      <w:bookmarkStart w:id="64" w:name="_Toc82595635"/>
      <w:bookmarkStart w:id="65" w:name="_Toc89955666"/>
      <w:bookmarkStart w:id="66" w:name="_Toc98774094"/>
      <w:bookmarkStart w:id="67" w:name="_Toc106201855"/>
      <w:bookmarkStart w:id="68" w:name="_Toc115191709"/>
      <w:bookmarkStart w:id="69" w:name="_Toc122013598"/>
      <w:bookmarkStart w:id="70" w:name="_Toc124156417"/>
      <w:bookmarkStart w:id="71" w:name="_Toc131538177"/>
      <w:bookmarkStart w:id="72" w:name="_Toc137398385"/>
      <w:bookmarkStart w:id="73" w:name="_Toc156576603"/>
      <w:bookmarkStart w:id="74" w:name="_Toc176945153"/>
      <w:bookmarkStart w:id="75" w:name="_Toc210480394"/>
      <w:r w:rsidRPr="008C3753">
        <w:t>G.2.3.2</w:t>
      </w:r>
      <w:r w:rsidRPr="008C3753">
        <w:tab/>
        <w:t>Multi-antenna channel models using cross polarized antennas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8489DEE" w14:textId="145E5762" w:rsidR="000F32B6" w:rsidRPr="00C34E22" w:rsidRDefault="00C34E22" w:rsidP="000F32B6">
      <w:pPr>
        <w:tabs>
          <w:tab w:val="right" w:pos="10204"/>
        </w:tabs>
        <w:snapToGrid w:val="0"/>
        <w:rPr>
          <w:color w:val="FF0000"/>
        </w:rPr>
      </w:pPr>
      <w:r w:rsidRPr="00C34E22">
        <w:rPr>
          <w:color w:val="FF0000"/>
        </w:rPr>
        <w:t>&lt;Unchanged part removed&gt;</w:t>
      </w:r>
    </w:p>
    <w:p w14:paraId="04DF84B0" w14:textId="77777777" w:rsidR="000F32B6" w:rsidRPr="008C3753" w:rsidRDefault="000F32B6" w:rsidP="000F32B6">
      <w:pPr>
        <w:pStyle w:val="Heading4"/>
        <w:rPr>
          <w:lang w:eastAsia="ko-KR"/>
        </w:rPr>
      </w:pPr>
      <w:bookmarkStart w:id="76" w:name="_Toc21100287"/>
      <w:bookmarkStart w:id="77" w:name="_Toc29810085"/>
      <w:bookmarkStart w:id="78" w:name="_Toc36645478"/>
      <w:bookmarkStart w:id="79" w:name="_Toc37272532"/>
      <w:bookmarkStart w:id="80" w:name="_Toc45884779"/>
      <w:bookmarkStart w:id="81" w:name="_Toc53182813"/>
      <w:bookmarkStart w:id="82" w:name="_Toc58860600"/>
      <w:bookmarkStart w:id="83" w:name="_Toc58863104"/>
      <w:bookmarkStart w:id="84" w:name="_Toc61183089"/>
      <w:bookmarkStart w:id="85" w:name="_Toc66728404"/>
      <w:bookmarkStart w:id="86" w:name="_Toc74962281"/>
      <w:bookmarkStart w:id="87" w:name="_Toc75243191"/>
      <w:bookmarkStart w:id="88" w:name="_Toc76545537"/>
      <w:bookmarkStart w:id="89" w:name="_Toc82595640"/>
      <w:bookmarkStart w:id="90" w:name="_Toc89955671"/>
      <w:bookmarkStart w:id="91" w:name="_Toc98774099"/>
      <w:bookmarkStart w:id="92" w:name="_Toc106201860"/>
      <w:bookmarkStart w:id="93" w:name="_Toc115191714"/>
      <w:bookmarkStart w:id="94" w:name="_Toc122013603"/>
      <w:bookmarkStart w:id="95" w:name="_Toc124156422"/>
      <w:bookmarkStart w:id="96" w:name="_Toc131538182"/>
      <w:bookmarkStart w:id="97" w:name="_Toc137398390"/>
      <w:bookmarkStart w:id="98" w:name="_Toc156576608"/>
      <w:bookmarkStart w:id="99" w:name="_Toc176945158"/>
      <w:bookmarkStart w:id="100" w:name="_Toc210480399"/>
      <w:r w:rsidRPr="008C3753">
        <w:rPr>
          <w:lang w:eastAsia="ko-KR"/>
        </w:rPr>
        <w:t>G.2.3.2.3</w:t>
      </w:r>
      <w:r w:rsidRPr="008C3753">
        <w:rPr>
          <w:lang w:eastAsia="ko-KR"/>
        </w:rPr>
        <w:tab/>
        <w:t>MIMO correlation matrices using cross polarized antennas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0DF20385" w14:textId="77777777" w:rsidR="000F32B6" w:rsidRPr="008C3753" w:rsidRDefault="000F32B6" w:rsidP="000F32B6">
      <w:r w:rsidRPr="008C3753">
        <w:t xml:space="preserve">The values for parameters </w:t>
      </w:r>
      <w:r w:rsidRPr="008C3753">
        <w:rPr>
          <w:i/>
        </w:rPr>
        <w:t>α</w:t>
      </w:r>
      <w:r w:rsidRPr="008C3753">
        <w:t xml:space="preserve">, </w:t>
      </w:r>
      <w:r w:rsidRPr="008C3753">
        <w:rPr>
          <w:i/>
        </w:rPr>
        <w:t>β</w:t>
      </w:r>
      <w:r w:rsidRPr="008C3753">
        <w:t xml:space="preserve"> and </w:t>
      </w:r>
      <w:r w:rsidRPr="008C3753">
        <w:rPr>
          <w:i/>
        </w:rPr>
        <w:t>γ</w:t>
      </w:r>
      <w:r w:rsidRPr="008C3753">
        <w:t xml:space="preserve"> for low spatial correlation are given in table G.2.3.2.3-1.</w:t>
      </w:r>
    </w:p>
    <w:p w14:paraId="187DC5E8" w14:textId="77777777" w:rsidR="000F32B6" w:rsidRPr="008C3753" w:rsidRDefault="000F32B6" w:rsidP="000F32B6">
      <w:pPr>
        <w:pStyle w:val="TH"/>
      </w:pPr>
      <w:r w:rsidRPr="008C3753">
        <w:t xml:space="preserve">Table G.2.3.2.3-1: Values for parameters α, </w:t>
      </w:r>
      <w:r w:rsidRPr="008C3753">
        <w:rPr>
          <w:rFonts w:ascii="Symbol" w:hAnsi="Symbol"/>
        </w:rPr>
        <w:t></w:t>
      </w:r>
      <w:r w:rsidRPr="008C3753">
        <w:t xml:space="preserve"> and 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3262"/>
        <w:gridCol w:w="2442"/>
      </w:tblGrid>
      <w:tr w:rsidR="000F32B6" w:rsidRPr="008C3753" w14:paraId="1A8FE621" w14:textId="77777777" w:rsidTr="00B93F85">
        <w:trPr>
          <w:cantSplit/>
          <w:jc w:val="center"/>
        </w:trPr>
        <w:tc>
          <w:tcPr>
            <w:tcW w:w="8571" w:type="dxa"/>
            <w:gridSpan w:val="3"/>
          </w:tcPr>
          <w:p w14:paraId="2C1E1ECA" w14:textId="77777777" w:rsidR="000F32B6" w:rsidRPr="008C3753" w:rsidRDefault="000F32B6" w:rsidP="00B93F85">
            <w:pPr>
              <w:pStyle w:val="TAH"/>
            </w:pPr>
            <w:r w:rsidRPr="008C3753">
              <w:t>Low spatial correlation</w:t>
            </w:r>
          </w:p>
        </w:tc>
      </w:tr>
      <w:tr w:rsidR="000F32B6" w:rsidRPr="008C3753" w14:paraId="1EE55F1A" w14:textId="77777777" w:rsidTr="00B93F85">
        <w:trPr>
          <w:cantSplit/>
          <w:jc w:val="center"/>
        </w:trPr>
        <w:tc>
          <w:tcPr>
            <w:tcW w:w="2867" w:type="dxa"/>
          </w:tcPr>
          <w:p w14:paraId="1D7C430D" w14:textId="77777777" w:rsidR="000F32B6" w:rsidRPr="008C3753" w:rsidRDefault="000F32B6" w:rsidP="00B93F85">
            <w:pPr>
              <w:pStyle w:val="TAC"/>
              <w:rPr>
                <w:rFonts w:ascii="Times New Roman" w:hAnsi="Times New Roman"/>
              </w:rPr>
            </w:pPr>
            <w:r w:rsidRPr="008C3753">
              <w:rPr>
                <w:rFonts w:ascii="Symbol" w:hAnsi="Symbol"/>
                <w:sz w:val="20"/>
              </w:rPr>
              <w:t></w:t>
            </w:r>
          </w:p>
        </w:tc>
        <w:tc>
          <w:tcPr>
            <w:tcW w:w="3262" w:type="dxa"/>
          </w:tcPr>
          <w:p w14:paraId="43251301" w14:textId="77777777" w:rsidR="000F32B6" w:rsidRPr="008C3753" w:rsidRDefault="000F32B6" w:rsidP="00B93F85">
            <w:pPr>
              <w:pStyle w:val="TAC"/>
              <w:rPr>
                <w:rFonts w:ascii="Times New Roman" w:hAnsi="Times New Roman"/>
              </w:rPr>
            </w:pPr>
            <w:r w:rsidRPr="008C3753">
              <w:rPr>
                <w:rFonts w:ascii="Symbol" w:hAnsi="Symbol"/>
                <w:sz w:val="20"/>
              </w:rPr>
              <w:t></w:t>
            </w:r>
          </w:p>
        </w:tc>
        <w:tc>
          <w:tcPr>
            <w:tcW w:w="2442" w:type="dxa"/>
          </w:tcPr>
          <w:p w14:paraId="0056D992" w14:textId="77777777" w:rsidR="000F32B6" w:rsidRPr="008C3753" w:rsidRDefault="000F32B6" w:rsidP="00B93F85">
            <w:pPr>
              <w:pStyle w:val="TAC"/>
              <w:rPr>
                <w:rFonts w:ascii="Times New Roman" w:hAnsi="Times New Roman"/>
              </w:rPr>
            </w:pPr>
            <w:r w:rsidRPr="008C3753">
              <w:rPr>
                <w:rFonts w:ascii="Symbol" w:hAnsi="Symbol"/>
                <w:sz w:val="20"/>
              </w:rPr>
              <w:t></w:t>
            </w:r>
          </w:p>
        </w:tc>
      </w:tr>
      <w:tr w:rsidR="000F32B6" w:rsidRPr="008C3753" w14:paraId="150E0A2F" w14:textId="77777777" w:rsidTr="00B93F85">
        <w:trPr>
          <w:cantSplit/>
          <w:jc w:val="center"/>
        </w:trPr>
        <w:tc>
          <w:tcPr>
            <w:tcW w:w="2867" w:type="dxa"/>
          </w:tcPr>
          <w:p w14:paraId="607E309A" w14:textId="77777777" w:rsidR="000F32B6" w:rsidRPr="008C3753" w:rsidRDefault="000F32B6" w:rsidP="00B93F85">
            <w:pPr>
              <w:pStyle w:val="TAC"/>
            </w:pPr>
            <w:r w:rsidRPr="008C3753">
              <w:t>0</w:t>
            </w:r>
          </w:p>
        </w:tc>
        <w:tc>
          <w:tcPr>
            <w:tcW w:w="3262" w:type="dxa"/>
          </w:tcPr>
          <w:p w14:paraId="641B6919" w14:textId="77777777" w:rsidR="000F32B6" w:rsidRPr="008C3753" w:rsidRDefault="000F32B6" w:rsidP="00B93F85">
            <w:pPr>
              <w:pStyle w:val="TAC"/>
            </w:pPr>
            <w:r w:rsidRPr="008C3753">
              <w:t>0</w:t>
            </w:r>
          </w:p>
        </w:tc>
        <w:tc>
          <w:tcPr>
            <w:tcW w:w="2442" w:type="dxa"/>
          </w:tcPr>
          <w:p w14:paraId="0A9BC62B" w14:textId="77777777" w:rsidR="000F32B6" w:rsidRPr="008C3753" w:rsidRDefault="000F32B6" w:rsidP="00B93F85">
            <w:pPr>
              <w:pStyle w:val="TAC"/>
            </w:pPr>
            <w:r w:rsidRPr="008C3753">
              <w:t>0</w:t>
            </w:r>
          </w:p>
        </w:tc>
      </w:tr>
      <w:tr w:rsidR="000F32B6" w:rsidRPr="008C3753" w14:paraId="1F80DAF6" w14:textId="77777777" w:rsidTr="00B93F85">
        <w:trPr>
          <w:cantSplit/>
          <w:jc w:val="center"/>
        </w:trPr>
        <w:tc>
          <w:tcPr>
            <w:tcW w:w="8571" w:type="dxa"/>
            <w:gridSpan w:val="3"/>
          </w:tcPr>
          <w:p w14:paraId="56A96725" w14:textId="77777777" w:rsidR="000F32B6" w:rsidRPr="008C3753" w:rsidRDefault="000F32B6" w:rsidP="00B93F85">
            <w:pPr>
              <w:pStyle w:val="TAN"/>
            </w:pPr>
            <w:r w:rsidRPr="008C3753">
              <w:t>Note 1:</w:t>
            </w:r>
            <w:r w:rsidRPr="008C3753">
              <w:tab/>
              <w:t xml:space="preserve">Value of </w:t>
            </w:r>
            <w:r w:rsidRPr="008C3753">
              <w:rPr>
                <w:i/>
              </w:rPr>
              <w:t>α</w:t>
            </w:r>
            <w:r w:rsidRPr="008C3753">
              <w:t xml:space="preserve"> applies when more than one pair of cross-polarized antenna elements at </w:t>
            </w:r>
            <w:proofErr w:type="spellStart"/>
            <w:r w:rsidRPr="008C3753">
              <w:t>gNB</w:t>
            </w:r>
            <w:proofErr w:type="spellEnd"/>
            <w:r w:rsidRPr="008C3753">
              <w:t xml:space="preserve"> side.</w:t>
            </w:r>
          </w:p>
          <w:p w14:paraId="3BE6C784" w14:textId="77777777" w:rsidR="000F32B6" w:rsidRPr="008C3753" w:rsidRDefault="000F32B6" w:rsidP="00B93F85">
            <w:pPr>
              <w:pStyle w:val="TAN"/>
            </w:pPr>
            <w:r w:rsidRPr="008C3753">
              <w:t>Note 2:</w:t>
            </w:r>
            <w:r w:rsidRPr="008C3753">
              <w:tab/>
              <w:t xml:space="preserve">Value of </w:t>
            </w:r>
            <w:r w:rsidRPr="008C3753">
              <w:rPr>
                <w:i/>
              </w:rPr>
              <w:t>β</w:t>
            </w:r>
            <w:r w:rsidRPr="008C3753">
              <w:t xml:space="preserve"> applies when more than one pair of cross-polarized antenna elements at UE side.</w:t>
            </w:r>
          </w:p>
        </w:tc>
      </w:tr>
    </w:tbl>
    <w:p w14:paraId="2D5CD833" w14:textId="77777777" w:rsidR="000F32B6" w:rsidRPr="008C3753" w:rsidRDefault="000F32B6" w:rsidP="000F32B6"/>
    <w:p w14:paraId="5DDEE548" w14:textId="77777777" w:rsidR="000F32B6" w:rsidRPr="008C3753" w:rsidRDefault="000F32B6" w:rsidP="000F32B6">
      <w:r w:rsidRPr="008C3753">
        <w:t>The correlation matrices for low spatial correlation are defined in table G.2.3.2.3-2 as below.</w:t>
      </w:r>
    </w:p>
    <w:p w14:paraId="4B0EE34E" w14:textId="77777777" w:rsidR="000F32B6" w:rsidRPr="008C3753" w:rsidRDefault="000F32B6" w:rsidP="000F32B6">
      <w:pPr>
        <w:pStyle w:val="TH"/>
      </w:pPr>
      <w:r w:rsidRPr="008C3753">
        <w:t>Table G.2.3.2.3-2: MIMO correlation matrices for low spatial correlation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3686"/>
      </w:tblGrid>
      <w:tr w:rsidR="000F32B6" w:rsidRPr="008C3753" w14:paraId="5BFB734F" w14:textId="77777777" w:rsidTr="00B93F85">
        <w:trPr>
          <w:cantSplit/>
          <w:jc w:val="center"/>
        </w:trPr>
        <w:tc>
          <w:tcPr>
            <w:tcW w:w="1417" w:type="dxa"/>
          </w:tcPr>
          <w:p w14:paraId="1533139C" w14:textId="77777777" w:rsidR="000F32B6" w:rsidRPr="008C3753" w:rsidRDefault="000F32B6" w:rsidP="00B93F85">
            <w:pPr>
              <w:pStyle w:val="TAC"/>
              <w:rPr>
                <w:rFonts w:ascii="Times New Roman" w:hAnsi="Times New Roman"/>
                <w:sz w:val="20"/>
                <w:szCs w:val="18"/>
              </w:rPr>
            </w:pPr>
            <w:r w:rsidRPr="008C3753">
              <w:t>1x8 case</w:t>
            </w:r>
          </w:p>
        </w:tc>
        <w:tc>
          <w:tcPr>
            <w:tcW w:w="3686" w:type="dxa"/>
          </w:tcPr>
          <w:p w14:paraId="63840D34" w14:textId="64211E51" w:rsidR="000F32B6" w:rsidRPr="008C3753" w:rsidRDefault="000F32B6" w:rsidP="00B93F85">
            <w:pPr>
              <w:pStyle w:val="TAC"/>
              <w:rPr>
                <w:sz w:val="20"/>
                <w:szCs w:val="18"/>
              </w:rPr>
            </w:pPr>
            <w:r>
              <w:rPr>
                <w:rFonts w:ascii="Times New Roman" w:hAnsi="Times New Roman"/>
                <w:noProof/>
                <w:position w:val="-10"/>
                <w:sz w:val="20"/>
              </w:rPr>
              <w:drawing>
                <wp:inline distT="0" distB="0" distL="0" distR="0" wp14:anchorId="63C3FCCF" wp14:editId="61B47CB5">
                  <wp:extent cx="463550" cy="196850"/>
                  <wp:effectExtent l="0" t="0" r="0" b="0"/>
                  <wp:docPr id="1321589565" name="Picture 1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2869" w:rsidRPr="008C3753" w14:paraId="6ED7EC4F" w14:textId="77777777" w:rsidTr="00B93F85">
        <w:trPr>
          <w:cantSplit/>
          <w:jc w:val="center"/>
          <w:ins w:id="101" w:author="Aditya Amah (Nokia)" w:date="2025-10-23T17:09:00Z"/>
        </w:trPr>
        <w:tc>
          <w:tcPr>
            <w:tcW w:w="1417" w:type="dxa"/>
          </w:tcPr>
          <w:p w14:paraId="6164E1A8" w14:textId="09E36D5E" w:rsidR="001B2869" w:rsidRPr="008C3753" w:rsidRDefault="001B2869" w:rsidP="001B2869">
            <w:pPr>
              <w:pStyle w:val="TAC"/>
              <w:rPr>
                <w:ins w:id="102" w:author="Aditya Amah (Nokia)" w:date="2025-10-23T17:09:00Z" w16du:dateUtc="2025-10-23T15:09:00Z"/>
              </w:rPr>
            </w:pPr>
            <w:ins w:id="103" w:author="Aditya Amah (Nokia)" w:date="2025-10-23T19:46:00Z" w16du:dateUtc="2025-10-23T17:46:00Z">
              <w:r>
                <w:rPr>
                  <w:rFonts w:eastAsiaTheme="minorEastAsia"/>
                </w:rPr>
                <w:t>2x2 case</w:t>
              </w:r>
            </w:ins>
          </w:p>
        </w:tc>
        <w:tc>
          <w:tcPr>
            <w:tcW w:w="3686" w:type="dxa"/>
          </w:tcPr>
          <w:p w14:paraId="7631C823" w14:textId="699A5E7F" w:rsidR="001B2869" w:rsidRPr="006E6190" w:rsidRDefault="001B2869" w:rsidP="001B2869">
            <w:pPr>
              <w:pStyle w:val="TAC"/>
              <w:rPr>
                <w:ins w:id="104" w:author="Aditya Amah (Nokia)" w:date="2025-10-23T17:09:00Z" w16du:dateUtc="2025-10-23T15:09:00Z"/>
              </w:rPr>
            </w:pPr>
            <w:ins w:id="105" w:author="Aditya Amah (Nokia)" w:date="2025-10-23T19:46:00Z" w16du:dateUtc="2025-10-23T17:46:00Z">
              <w:r>
                <w:rPr>
                  <w:rFonts w:eastAsiaTheme="minorEastAsia"/>
                </w:rPr>
                <w:object w:dxaOrig="820" w:dyaOrig="300" w14:anchorId="74E7544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1pt;height:15pt" o:ole="">
                    <v:imagedata r:id="rId13" o:title=""/>
                  </v:shape>
                  <o:OLEObject Type="Embed" ProgID="Equation.3" ShapeID="_x0000_i1025" DrawAspect="Content" ObjectID="_1824032557" r:id="rId14"/>
                </w:object>
              </w:r>
            </w:ins>
          </w:p>
        </w:tc>
      </w:tr>
      <w:tr w:rsidR="001B2869" w:rsidRPr="008C3753" w14:paraId="3E4B62A6" w14:textId="77777777" w:rsidTr="00B93F85">
        <w:trPr>
          <w:cantSplit/>
          <w:jc w:val="center"/>
        </w:trPr>
        <w:tc>
          <w:tcPr>
            <w:tcW w:w="1417" w:type="dxa"/>
          </w:tcPr>
          <w:p w14:paraId="58837B5C" w14:textId="77777777" w:rsidR="001B2869" w:rsidRPr="008C3753" w:rsidRDefault="001B2869" w:rsidP="001B2869">
            <w:pPr>
              <w:pStyle w:val="TAC"/>
              <w:rPr>
                <w:rFonts w:ascii="Times New Roman" w:hAnsi="Times New Roman"/>
                <w:sz w:val="20"/>
                <w:szCs w:val="18"/>
              </w:rPr>
            </w:pPr>
            <w:r w:rsidRPr="008C3753">
              <w:t>2x8 case</w:t>
            </w:r>
          </w:p>
        </w:tc>
        <w:tc>
          <w:tcPr>
            <w:tcW w:w="3686" w:type="dxa"/>
          </w:tcPr>
          <w:p w14:paraId="47205435" w14:textId="4482468D" w:rsidR="001B2869" w:rsidRPr="008C3753" w:rsidRDefault="001B2869" w:rsidP="001B2869">
            <w:pPr>
              <w:pStyle w:val="TAC"/>
              <w:rPr>
                <w:rFonts w:ascii="Times New Roman" w:hAnsi="Times New Roman"/>
                <w:sz w:val="20"/>
                <w:szCs w:val="18"/>
              </w:rPr>
            </w:pPr>
            <w:r>
              <w:rPr>
                <w:rFonts w:ascii="Times New Roman" w:hAnsi="Times New Roman"/>
                <w:noProof/>
                <w:position w:val="-10"/>
                <w:sz w:val="20"/>
              </w:rPr>
              <w:drawing>
                <wp:inline distT="0" distB="0" distL="0" distR="0" wp14:anchorId="70C676B9" wp14:editId="2154926E">
                  <wp:extent cx="533400" cy="196850"/>
                  <wp:effectExtent l="0" t="0" r="0" b="0"/>
                  <wp:docPr id="1799465733" name="Picture 1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10C542E" w14:textId="77777777" w:rsidR="000F32B6" w:rsidRPr="008C3753" w:rsidRDefault="000F32B6" w:rsidP="000F32B6">
      <w:r w:rsidRPr="008C3753">
        <w:t xml:space="preserve">In table G.2.3.2.3-2, </w:t>
      </w:r>
      <w:r w:rsidRPr="008C3753">
        <w:rPr>
          <w:noProof/>
          <w:position w:val="-10"/>
        </w:rPr>
        <w:drawing>
          <wp:inline distT="0" distB="0" distL="0" distR="0" wp14:anchorId="35113EA9" wp14:editId="719D98B5">
            <wp:extent cx="182880" cy="182880"/>
            <wp:effectExtent l="0" t="0" r="7620" b="762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753">
        <w:t xml:space="preserve"> is </w:t>
      </w:r>
      <w:proofErr w:type="spellStart"/>
      <w:r w:rsidRPr="008C3753">
        <w:t>a</w:t>
      </w:r>
      <w:proofErr w:type="spellEnd"/>
      <w:r w:rsidRPr="008C3753">
        <w:t xml:space="preserve"> </w:t>
      </w:r>
      <w:r w:rsidRPr="008C3753">
        <w:rPr>
          <w:noProof/>
          <w:position w:val="-6"/>
        </w:rPr>
        <w:drawing>
          <wp:inline distT="0" distB="0" distL="0" distR="0" wp14:anchorId="45F84440" wp14:editId="605F25B0">
            <wp:extent cx="274320" cy="182880"/>
            <wp:effectExtent l="0" t="0" r="0" b="762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3753">
        <w:t xml:space="preserve"> identity matrix.</w:t>
      </w:r>
    </w:p>
    <w:p w14:paraId="14ADD31E" w14:textId="77777777" w:rsidR="00D57301" w:rsidRDefault="00D57301" w:rsidP="007536B0">
      <w:pPr>
        <w:rPr>
          <w:noProof/>
        </w:rPr>
      </w:pPr>
    </w:p>
    <w:p w14:paraId="49DE5A55" w14:textId="09EB07BD" w:rsidR="00D57301" w:rsidRPr="00D90F87" w:rsidRDefault="00D57301" w:rsidP="00D57301">
      <w:pPr>
        <w:jc w:val="center"/>
        <w:rPr>
          <w:b/>
          <w:bCs/>
          <w:noProof/>
          <w:color w:val="FF0000"/>
        </w:rPr>
      </w:pPr>
      <w:r w:rsidRPr="00D90F87">
        <w:rPr>
          <w:b/>
          <w:bCs/>
          <w:noProof/>
          <w:color w:val="FF0000"/>
        </w:rPr>
        <w:t>&lt;End of Change#1&gt;</w:t>
      </w:r>
    </w:p>
    <w:sectPr w:rsidR="00D57301" w:rsidRPr="00D90F8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5C5D2" w14:textId="77777777" w:rsidR="00375BB6" w:rsidRDefault="00375BB6">
      <w:r>
        <w:separator/>
      </w:r>
    </w:p>
  </w:endnote>
  <w:endnote w:type="continuationSeparator" w:id="0">
    <w:p w14:paraId="55BD5ACA" w14:textId="77777777" w:rsidR="00375BB6" w:rsidRDefault="00375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2CD1D" w14:textId="77777777" w:rsidR="00375BB6" w:rsidRDefault="00375BB6">
      <w:r>
        <w:separator/>
      </w:r>
    </w:p>
  </w:footnote>
  <w:footnote w:type="continuationSeparator" w:id="0">
    <w:p w14:paraId="5EAA1B82" w14:textId="77777777" w:rsidR="00375BB6" w:rsidRDefault="00375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67A"/>
    <w:rsid w:val="000C6598"/>
    <w:rsid w:val="000D44B3"/>
    <w:rsid w:val="000F32B6"/>
    <w:rsid w:val="00125626"/>
    <w:rsid w:val="001363C7"/>
    <w:rsid w:val="00145D43"/>
    <w:rsid w:val="00177B97"/>
    <w:rsid w:val="00192C46"/>
    <w:rsid w:val="00195DDE"/>
    <w:rsid w:val="001A08B3"/>
    <w:rsid w:val="001A7B60"/>
    <w:rsid w:val="001B2869"/>
    <w:rsid w:val="001B52F0"/>
    <w:rsid w:val="001B7A65"/>
    <w:rsid w:val="001E41F3"/>
    <w:rsid w:val="00253223"/>
    <w:rsid w:val="0026004D"/>
    <w:rsid w:val="002640DD"/>
    <w:rsid w:val="00275D12"/>
    <w:rsid w:val="00284FEB"/>
    <w:rsid w:val="002860C4"/>
    <w:rsid w:val="002B5741"/>
    <w:rsid w:val="002E4250"/>
    <w:rsid w:val="002E472E"/>
    <w:rsid w:val="00305409"/>
    <w:rsid w:val="003609EF"/>
    <w:rsid w:val="0036231A"/>
    <w:rsid w:val="00374DD4"/>
    <w:rsid w:val="00375BB6"/>
    <w:rsid w:val="003C4582"/>
    <w:rsid w:val="003E1A36"/>
    <w:rsid w:val="003E4B79"/>
    <w:rsid w:val="00410371"/>
    <w:rsid w:val="004242F1"/>
    <w:rsid w:val="00435F35"/>
    <w:rsid w:val="00452A63"/>
    <w:rsid w:val="004B436B"/>
    <w:rsid w:val="004B75B7"/>
    <w:rsid w:val="004C4B88"/>
    <w:rsid w:val="004E5288"/>
    <w:rsid w:val="004F24ED"/>
    <w:rsid w:val="005141D9"/>
    <w:rsid w:val="0051580D"/>
    <w:rsid w:val="00547111"/>
    <w:rsid w:val="0058276C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6190"/>
    <w:rsid w:val="007536B0"/>
    <w:rsid w:val="00792342"/>
    <w:rsid w:val="007977A8"/>
    <w:rsid w:val="007B512A"/>
    <w:rsid w:val="007C2097"/>
    <w:rsid w:val="007C6B45"/>
    <w:rsid w:val="007D6A07"/>
    <w:rsid w:val="007F7259"/>
    <w:rsid w:val="008040A8"/>
    <w:rsid w:val="008279FA"/>
    <w:rsid w:val="0084039E"/>
    <w:rsid w:val="00846E47"/>
    <w:rsid w:val="008626E7"/>
    <w:rsid w:val="00870EE7"/>
    <w:rsid w:val="008863B9"/>
    <w:rsid w:val="008A45A6"/>
    <w:rsid w:val="008B67F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0D7"/>
    <w:rsid w:val="009D208B"/>
    <w:rsid w:val="009E3297"/>
    <w:rsid w:val="009F734F"/>
    <w:rsid w:val="00A246B6"/>
    <w:rsid w:val="00A3176F"/>
    <w:rsid w:val="00A47E70"/>
    <w:rsid w:val="00A50CF0"/>
    <w:rsid w:val="00A7671C"/>
    <w:rsid w:val="00AA2CBC"/>
    <w:rsid w:val="00AB281D"/>
    <w:rsid w:val="00AC5820"/>
    <w:rsid w:val="00AD1CD8"/>
    <w:rsid w:val="00B06A42"/>
    <w:rsid w:val="00B258BB"/>
    <w:rsid w:val="00B274E6"/>
    <w:rsid w:val="00B35129"/>
    <w:rsid w:val="00B42DFC"/>
    <w:rsid w:val="00B67B97"/>
    <w:rsid w:val="00B77E3C"/>
    <w:rsid w:val="00B968C8"/>
    <w:rsid w:val="00BA3EC5"/>
    <w:rsid w:val="00BA51D9"/>
    <w:rsid w:val="00BA5DD1"/>
    <w:rsid w:val="00BB5DFC"/>
    <w:rsid w:val="00BD279D"/>
    <w:rsid w:val="00BD6BB8"/>
    <w:rsid w:val="00BE4E66"/>
    <w:rsid w:val="00C34E22"/>
    <w:rsid w:val="00C66BA2"/>
    <w:rsid w:val="00C870F6"/>
    <w:rsid w:val="00C95985"/>
    <w:rsid w:val="00CC5026"/>
    <w:rsid w:val="00CC68D0"/>
    <w:rsid w:val="00CC7DD3"/>
    <w:rsid w:val="00D03F9A"/>
    <w:rsid w:val="00D05015"/>
    <w:rsid w:val="00D06D51"/>
    <w:rsid w:val="00D24991"/>
    <w:rsid w:val="00D50255"/>
    <w:rsid w:val="00D57301"/>
    <w:rsid w:val="00D66520"/>
    <w:rsid w:val="00D84AE9"/>
    <w:rsid w:val="00D90F87"/>
    <w:rsid w:val="00D9124E"/>
    <w:rsid w:val="00DB2F91"/>
    <w:rsid w:val="00DE34CF"/>
    <w:rsid w:val="00E13F3D"/>
    <w:rsid w:val="00E34898"/>
    <w:rsid w:val="00E43FFF"/>
    <w:rsid w:val="00E55C6F"/>
    <w:rsid w:val="00EB09B7"/>
    <w:rsid w:val="00EB29D9"/>
    <w:rsid w:val="00EC70DB"/>
    <w:rsid w:val="00EE7D7C"/>
    <w:rsid w:val="00F14548"/>
    <w:rsid w:val="00F25D98"/>
    <w:rsid w:val="00F300FB"/>
    <w:rsid w:val="00F6298B"/>
    <w:rsid w:val="00FB6386"/>
    <w:rsid w:val="00FC42E0"/>
    <w:rsid w:val="00FE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qFormat/>
    <w:rsid w:val="00177B97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C6B45"/>
    <w:rPr>
      <w:color w:val="666666"/>
    </w:rPr>
  </w:style>
  <w:style w:type="character" w:customStyle="1" w:styleId="NOChar">
    <w:name w:val="NO Char"/>
    <w:link w:val="NO"/>
    <w:qFormat/>
    <w:rsid w:val="000F32B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F3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F32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F32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F32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F32B6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0F32B6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DefaultParagraphFont"/>
    <w:link w:val="B3"/>
    <w:rsid w:val="000F32B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32B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0F32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32B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5D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5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180</TotalTime>
  <Pages>2</Pages>
  <Words>387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47</cp:revision>
  <cp:lastPrinted>1899-12-31T23:00:00Z</cp:lastPrinted>
  <dcterms:created xsi:type="dcterms:W3CDTF">2025-10-22T14:56:00Z</dcterms:created>
  <dcterms:modified xsi:type="dcterms:W3CDTF">2025-11-07T13:53:00Z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</vt:lpwstr>
  </property>
  <property fmtid="{D5CDD505-2E9C-101B-9397-08002B2CF9AE}" pid="7" name="EndDate">
    <vt:lpwstr>21 November 2025</vt:lpwstr>
  </property>
  <property fmtid="{D5CDD505-2E9C-101B-9397-08002B2CF9AE}" pid="8" name="Tdoc#">
    <vt:lpwstr>R4-2521410</vt:lpwstr>
  </property>
  <property fmtid="{D5CDD505-2E9C-101B-9397-08002B2CF9AE}" pid="9" name="Spec#">
    <vt:lpwstr>38.141-1</vt:lpwstr>
  </property>
  <property fmtid="{D5CDD505-2E9C-101B-9397-08002B2CF9AE}" pid="10" name="Cr#">
    <vt:lpwstr>Draft</vt:lpwstr>
  </property>
  <property fmtid="{D5CDD505-2E9C-101B-9397-08002B2CF9AE}" pid="11" name="Revision">
    <vt:lpwstr> -</vt:lpwstr>
  </property>
  <property fmtid="{D5CDD505-2E9C-101B-9397-08002B2CF9AE}" pid="12" name="Version">
    <vt:lpwstr>19.2.0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NR_ATG_enh-Perf</vt:lpwstr>
  </property>
  <property fmtid="{D5CDD505-2E9C-101B-9397-08002B2CF9AE}" pid="16" name="Cat">
    <vt:lpwstr>B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DraftCR on 38.141-1 for Rel-19 ATG Enhancement</vt:lpwstr>
  </property>
  <property fmtid="{D5CDD505-2E9C-101B-9397-08002B2CF9AE}" pid="20" name="MtgTitle">
    <vt:lpwstr> </vt:lpwstr>
  </property>
</Properties>
</file>